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jc w:val="both"/>
        <w:rPr>
          <w:b w:val="false"/>
          <w:b w:val="false"/>
          <w:bCs w:val="false"/>
          <w:sz w:val="24"/>
          <w:szCs w:val="24"/>
          <w:u w:val="none"/>
        </w:rPr>
      </w:pPr>
      <w:r>
        <w:rPr>
          <w:b w:val="false"/>
          <w:bCs w:val="false"/>
          <w:sz w:val="24"/>
          <w:szCs w:val="24"/>
          <w:u w:val="none"/>
        </w:rPr>
        <w:t>Kázání pro Žirovnici a Jindřichův Hradec, 28. ledna 2024, farář Daniel Matějka z Moravče.</w:t>
      </w:r>
    </w:p>
    <w:p>
      <w:pPr>
        <w:pStyle w:val="Normal"/>
        <w:bidi w:val="0"/>
        <w:spacing w:lineRule="auto" w:line="276"/>
        <w:jc w:val="both"/>
        <w:rPr>
          <w:b/>
          <w:b/>
          <w:bCs/>
          <w:sz w:val="24"/>
          <w:szCs w:val="24"/>
          <w:u w:val="none"/>
        </w:rPr>
      </w:pPr>
      <w:r>
        <w:rPr>
          <w:b/>
          <w:bCs/>
          <w:sz w:val="24"/>
          <w:szCs w:val="24"/>
          <w:u w:val="none"/>
        </w:rPr>
        <w:t xml:space="preserve">První čtení </w:t>
      </w:r>
      <w:r>
        <w:rPr>
          <w:b/>
          <w:bCs/>
          <w:i w:val="false"/>
          <w:caps w:val="false"/>
          <w:smallCaps w:val="false"/>
          <w:spacing w:val="0"/>
          <w:sz w:val="24"/>
          <w:szCs w:val="24"/>
          <w:u w:val="none"/>
        </w:rPr>
        <w:t>Gn 1, 11-25</w:t>
      </w:r>
    </w:p>
    <w:p>
      <w:pPr>
        <w:pStyle w:val="Normal"/>
        <w:bidi w:val="0"/>
        <w:spacing w:lineRule="auto" w:line="276"/>
        <w:jc w:val="both"/>
        <w:rPr>
          <w:b/>
          <w:b/>
          <w:bCs/>
          <w:sz w:val="24"/>
          <w:szCs w:val="24"/>
          <w:u w:val="none"/>
        </w:rPr>
      </w:pPr>
      <w:r>
        <w:rPr>
          <w:b/>
          <w:bCs/>
          <w:sz w:val="24"/>
          <w:szCs w:val="24"/>
          <w:u w:val="none"/>
        </w:rPr>
        <w:t xml:space="preserve">Druhé čtení – základ kázání: </w:t>
      </w:r>
      <w:r>
        <w:rPr>
          <w:b/>
          <w:bCs/>
          <w:i w:val="false"/>
          <w:caps w:val="false"/>
          <w:smallCaps w:val="false"/>
          <w:spacing w:val="0"/>
          <w:sz w:val="24"/>
          <w:szCs w:val="24"/>
          <w:u w:val="none"/>
        </w:rPr>
        <w:t>Mk 4, 26-29</w:t>
      </w:r>
    </w:p>
    <w:p>
      <w:pPr>
        <w:pStyle w:val="Normal"/>
        <w:bidi w:val="0"/>
        <w:spacing w:lineRule="auto" w:line="276"/>
        <w:jc w:val="both"/>
        <w:rPr>
          <w:i w:val="false"/>
          <w:i w:val="false"/>
          <w:caps w:val="false"/>
          <w:smallCaps w:val="false"/>
          <w:spacing w:val="0"/>
        </w:rPr>
      </w:pPr>
      <w:r>
        <w:rPr>
          <w:b w:val="false"/>
          <w:bCs w:val="false"/>
          <w:sz w:val="24"/>
          <w:szCs w:val="24"/>
          <w:u w:val="none"/>
        </w:rPr>
      </w:r>
    </w:p>
    <w:p>
      <w:pPr>
        <w:pStyle w:val="Normal"/>
        <w:bidi w:val="0"/>
        <w:spacing w:lineRule="auto" w:line="276"/>
        <w:jc w:val="both"/>
        <w:rPr>
          <w:sz w:val="24"/>
          <w:szCs w:val="24"/>
        </w:rPr>
      </w:pPr>
      <w:r>
        <w:rPr>
          <w:sz w:val="24"/>
          <w:szCs w:val="24"/>
        </w:rPr>
        <w:t>„</w:t>
      </w:r>
      <w:r>
        <w:rPr>
          <w:sz w:val="24"/>
          <w:szCs w:val="24"/>
        </w:rPr>
        <w:t>I řekl Bůh: už jsem syt své vlastní všemohoucnosti a vševědoucnosti. Hladovím po událostech, které mě překvapí, které mě ohromí a okouzlí. Toužím po tvorech, kteří umějí být také jiní, než si já přeji.“</w:t>
      </w:r>
    </w:p>
    <w:p>
      <w:pPr>
        <w:pStyle w:val="Normal"/>
        <w:bidi w:val="0"/>
        <w:spacing w:lineRule="auto" w:line="276"/>
        <w:jc w:val="both"/>
        <w:rPr>
          <w:sz w:val="24"/>
          <w:szCs w:val="24"/>
        </w:rPr>
      </w:pPr>
      <w:r>
        <w:rPr>
          <w:sz w:val="24"/>
          <w:szCs w:val="24"/>
        </w:rPr>
        <w:t xml:space="preserve">A tak Bůh stvořil… doplňte, co Bůh stvořil ve své touze po překvapení… (Mravence, kteří vás vždycky překvapí, kam všude vlezou? Sněhové vločky?) Nejspíš řekneme: člověka. Člověka, který si umí dělat, co sám chce… Ano, ale když čteme tu biblickou zprávu o stvoření, tak to začíná možná ještě dřív, ta svoboda dělat si věci tak nějak po svém. Už stvořením rostlin to začíná: I řekl Bůh: „Zazelenej se země… a země vydala zeleň.“ Ty, země, zkus mě něčím překvapit! „Vydej země rozmanité druhy živočichů, dobytek, plazy a rozmanité druhy zemské zvěře.“ A země se vydala... dost podivné potvory… </w:t>
      </w:r>
      <w:r>
        <w:rPr>
          <w:sz w:val="24"/>
          <w:szCs w:val="24"/>
        </w:rPr>
        <w:t>(Třeba ta osminohá malá, co jí leze provázek ze zadečku...)</w:t>
      </w:r>
      <w:r>
        <w:rPr>
          <w:sz w:val="24"/>
          <w:szCs w:val="24"/>
        </w:rPr>
        <w:t xml:space="preserve"> A Bůh řekl, že je to dobré.</w:t>
      </w:r>
    </w:p>
    <w:p>
      <w:pPr>
        <w:pStyle w:val="Normal"/>
        <w:bidi w:val="0"/>
        <w:spacing w:lineRule="auto" w:line="276"/>
        <w:jc w:val="both"/>
        <w:rPr>
          <w:sz w:val="24"/>
          <w:szCs w:val="24"/>
        </w:rPr>
      </w:pPr>
      <w:r>
        <w:rPr>
          <w:sz w:val="24"/>
          <w:szCs w:val="24"/>
        </w:rPr>
        <w:t xml:space="preserve">Samozřejmě, je to přibarvená parafráze, jak to takhle přeříkávám. Ta úvodní věta o tom, že Bůh vlastně nechce být všemohoucí a vševědoucí, ta je odvážná. (Tu jsem nevymyslel, je z jakési knihy.) Ale když čteme ty texty o stvoření, je v nich skrytá otázka, nakolik Bůh chce mít všechno pod kontrolou nebo vlastně dává volnost. Dá svůj pokyn, sílu (požehnání!) a volnost. </w:t>
      </w:r>
    </w:p>
    <w:p>
      <w:pPr>
        <w:pStyle w:val="Normal"/>
        <w:bidi w:val="0"/>
        <w:spacing w:lineRule="auto" w:line="276"/>
        <w:jc w:val="both"/>
        <w:rPr>
          <w:sz w:val="24"/>
          <w:szCs w:val="24"/>
        </w:rPr>
      </w:pPr>
      <w:r>
        <w:rPr>
          <w:sz w:val="24"/>
          <w:szCs w:val="24"/>
        </w:rPr>
        <w:t>Jsme jako křesťané vedeni k hledání Boží vůle. Tou se máme řídit. Dotazovat se Hospodina je hlavní přednost mnohých biblických hrdinů. Co když Boží odpověď zní: „Člověče, zkus to udělat tak nějak po svém. A zkus mě při tom překvapit. Nejlépe: mile překvapit.“ Možná odvážná myšlenka, že můžeme Boha něčím v dobrém překvapit.</w:t>
      </w:r>
    </w:p>
    <w:p>
      <w:pPr>
        <w:pStyle w:val="Normal"/>
        <w:bidi w:val="0"/>
        <w:spacing w:lineRule="auto" w:line="276"/>
        <w:jc w:val="both"/>
        <w:rPr>
          <w:sz w:val="24"/>
          <w:szCs w:val="24"/>
        </w:rPr>
      </w:pPr>
      <w:r>
        <w:rPr>
          <w:sz w:val="24"/>
          <w:szCs w:val="24"/>
        </w:rPr>
        <w:t xml:space="preserve">Najdeme v Bibli i důraz úplně opačný: Že Bůh přece všechno ví a má všechno zcela pod kontrolou. Všemu pevně vládne. Extrém je Matouš 10,29 „Neprodávají se dva vrabci za haléř? A ani jeden z nich nepadne na zem bez dopuštění vašeho Otce. U vás pak jsou spočteny i všechny vlasy na hlavě.“ Lukáš to má trochu jinak </w:t>
      </w:r>
      <w:r>
        <w:rPr>
          <w:sz w:val="24"/>
          <w:szCs w:val="24"/>
        </w:rPr>
        <w:t>(</w:t>
      </w:r>
      <w:r>
        <w:rPr>
          <w:sz w:val="24"/>
          <w:szCs w:val="24"/>
        </w:rPr>
        <w:t xml:space="preserve">také </w:t>
      </w:r>
      <w:r>
        <w:rPr>
          <w:sz w:val="24"/>
          <w:szCs w:val="24"/>
        </w:rPr>
        <w:t>jiný ceník vrabců)</w:t>
      </w:r>
      <w:r>
        <w:rPr>
          <w:sz w:val="24"/>
          <w:szCs w:val="24"/>
        </w:rPr>
        <w:t xml:space="preserve">: „Což neprodávají pět vrabců za dva haléře? A přece ani jeden z nich není zapomenut před Bohem.“ Je otázka jestli tyhle verše znamenají kontrolu, totální Boží řízení. </w:t>
      </w:r>
    </w:p>
    <w:p>
      <w:pPr>
        <w:pStyle w:val="Normal"/>
        <w:bidi w:val="0"/>
        <w:spacing w:lineRule="auto" w:line="276"/>
        <w:jc w:val="both"/>
        <w:rPr>
          <w:sz w:val="24"/>
          <w:szCs w:val="24"/>
        </w:rPr>
      </w:pPr>
      <w:r>
        <w:rPr>
          <w:sz w:val="24"/>
          <w:szCs w:val="24"/>
        </w:rPr>
        <w:t xml:space="preserve">Mimochodem, vybavujete si písničku „Otče náš všemohoucí…“? Mezi lidmi se zpívá dál ve dvou variantách: „jenž vše řídíš svou mocí.“ a „jenž vše živíš svou mocí.“ Ve zpěvníku je ta druhá. Ta první, jestli Bůh všechno řídí svou mocí, je totiž sporná. Jestli ta slova o vrabčácích a vlasech neznamenají spíš vztah než kontrolu: Bůh miluje a pamatuje i na ty svobodně létající vrabce. Ví o nich, i když padnou. </w:t>
      </w:r>
      <w:r>
        <w:rPr>
          <w:sz w:val="24"/>
          <w:szCs w:val="24"/>
        </w:rPr>
        <w:t>I to se stane, že padnou, t</w:t>
      </w:r>
      <w:r>
        <w:rPr>
          <w:sz w:val="24"/>
          <w:szCs w:val="24"/>
        </w:rPr>
        <w:t xml:space="preserve">ím se mu </w:t>
      </w:r>
      <w:r>
        <w:rPr>
          <w:sz w:val="24"/>
          <w:szCs w:val="24"/>
        </w:rPr>
        <w:t>však</w:t>
      </w:r>
      <w:r>
        <w:rPr>
          <w:sz w:val="24"/>
          <w:szCs w:val="24"/>
        </w:rPr>
        <w:t xml:space="preserve"> neztratí! I nás miluje. </w:t>
      </w:r>
      <w:r>
        <w:rPr>
          <w:sz w:val="24"/>
          <w:szCs w:val="24"/>
        </w:rPr>
        <w:t>I</w:t>
      </w:r>
      <w:r>
        <w:rPr>
          <w:sz w:val="24"/>
          <w:szCs w:val="24"/>
        </w:rPr>
        <w:t xml:space="preserve"> naše vlasy, na kterých se někdy tak viditelně odráží běh času. Pamatuje.</w:t>
      </w:r>
    </w:p>
    <w:p>
      <w:pPr>
        <w:pStyle w:val="Normal"/>
        <w:bidi w:val="0"/>
        <w:spacing w:lineRule="auto" w:line="276"/>
        <w:jc w:val="both"/>
        <w:rPr>
          <w:sz w:val="24"/>
          <w:szCs w:val="24"/>
        </w:rPr>
      </w:pPr>
      <w:r>
        <w:rPr>
          <w:sz w:val="24"/>
          <w:szCs w:val="24"/>
        </w:rPr>
        <w:t>Ale jinde v Bibli ta výsostná Boží aktivita a kontrola je: Já Bůh sám všechno dělám, vy budete přihlížet. Například: Já sám porazím Egypt a vyvedu vás. Vy se budete jenom dívat. Je v tom znásobené to ujištění, že Bůh má věci ve svých rukou. A nezáleží všechno na nás. Naopak, některé věci nezáleží vůbec na nás.</w:t>
      </w:r>
    </w:p>
    <w:p>
      <w:pPr>
        <w:pStyle w:val="Normal"/>
        <w:bidi w:val="0"/>
        <w:spacing w:lineRule="auto" w:line="276"/>
        <w:jc w:val="both"/>
        <w:rPr>
          <w:sz w:val="24"/>
          <w:szCs w:val="24"/>
        </w:rPr>
      </w:pPr>
      <w:r>
        <w:rPr>
          <w:sz w:val="24"/>
          <w:szCs w:val="24"/>
        </w:rPr>
        <w:t>A tak je tu i to podobenství o zasetém semenu, které roste prostě samo. Hospodář ho zasel a ať spí čí bdí, tak to vzchází a roste a spěje ke žni.</w:t>
      </w:r>
    </w:p>
    <w:p>
      <w:pPr>
        <w:pStyle w:val="Normal"/>
        <w:bidi w:val="0"/>
        <w:spacing w:lineRule="auto" w:line="276"/>
        <w:jc w:val="both"/>
        <w:rPr>
          <w:sz w:val="24"/>
          <w:szCs w:val="24"/>
        </w:rPr>
      </w:pPr>
      <w:r>
        <w:rPr>
          <w:sz w:val="24"/>
          <w:szCs w:val="24"/>
        </w:rPr>
        <w:t>Kolikrát tohle potřebujeme slyšet? Že se to samo („automaté“ je tam řecké slovo) tak nějak sune správným směrem? (Kolikrát máme úplně, ale úplně opačný pocit!?)</w:t>
      </w:r>
    </w:p>
    <w:p>
      <w:pPr>
        <w:pStyle w:val="Normal"/>
        <w:bidi w:val="0"/>
        <w:spacing w:lineRule="auto" w:line="276"/>
        <w:jc w:val="both"/>
        <w:rPr>
          <w:sz w:val="24"/>
          <w:szCs w:val="24"/>
        </w:rPr>
      </w:pPr>
      <w:r>
        <w:rPr>
          <w:sz w:val="24"/>
          <w:szCs w:val="24"/>
        </w:rPr>
        <w:t>Trochu</w:t>
      </w:r>
      <w:r>
        <w:rPr>
          <w:sz w:val="24"/>
          <w:szCs w:val="24"/>
        </w:rPr>
        <w:t xml:space="preserve"> </w:t>
      </w:r>
      <w:r>
        <w:rPr>
          <w:sz w:val="24"/>
          <w:szCs w:val="24"/>
        </w:rPr>
        <w:t>j</w:t>
      </w:r>
      <w:r>
        <w:rPr>
          <w:sz w:val="24"/>
          <w:szCs w:val="24"/>
        </w:rPr>
        <w:t xml:space="preserve">sem se téhle důvěře </w:t>
      </w:r>
      <w:r>
        <w:rPr>
          <w:sz w:val="24"/>
          <w:szCs w:val="24"/>
        </w:rPr>
        <w:t>při</w:t>
      </w:r>
      <w:r>
        <w:rPr>
          <w:sz w:val="24"/>
          <w:szCs w:val="24"/>
        </w:rPr>
        <w:t>učil na tensingu. Tam občas když někdo nový přijde a já slyším jeho pokusy o zpěv a říkám si: „</w:t>
      </w:r>
      <w:r>
        <w:rPr>
          <w:sz w:val="24"/>
          <w:szCs w:val="24"/>
        </w:rPr>
        <w:t>N</w:t>
      </w:r>
      <w:r>
        <w:rPr>
          <w:sz w:val="24"/>
          <w:szCs w:val="24"/>
        </w:rPr>
        <w:t>o to se nedá.“ Ale ukázalo se, že to stačí nechat, nebránit. Třeba jen trochu povzbudit. Ono si to najde cestu, dotyčný si najde svou roli, i se obvykle naučí nějak zpívat. Třeba za rok. Nemáte šanci ho to naučit za hodinu. Ani bych to neuměl, to někoho naučit. Místo toho se to stane tak nějak samo. (Když se vídáme a zkoušíme to.)</w:t>
      </w:r>
    </w:p>
    <w:p>
      <w:pPr>
        <w:pStyle w:val="Normal"/>
        <w:bidi w:val="0"/>
        <w:spacing w:lineRule="auto" w:line="276"/>
        <w:jc w:val="both"/>
        <w:rPr>
          <w:sz w:val="24"/>
          <w:szCs w:val="24"/>
        </w:rPr>
      </w:pPr>
      <w:r>
        <w:rPr>
          <w:sz w:val="24"/>
          <w:szCs w:val="24"/>
        </w:rPr>
        <w:t xml:space="preserve">Nebránit a dát tomu čas. I v kostele mi přijde, že je dobré naučit se spíš ničemu moc nebránit. Bránění něčemu má právě i v našich evangelických kostelech svou silnou tradici. Bránit všemu, co působí moc římsko-katolicky – to už snad máme za sebou. </w:t>
      </w:r>
      <w:r>
        <w:rPr>
          <w:i w:val="false"/>
          <w:iCs w:val="false"/>
          <w:sz w:val="24"/>
          <w:szCs w:val="24"/>
        </w:rPr>
        <w:t xml:space="preserve">(Konkrétně Moravečský sbor je takový, jaký je, i díky tomu, že před třiceti lety zasloužilí kmeti nebránili, aby se něco dělalo nově a jinak, </w:t>
      </w:r>
      <w:r>
        <w:rPr>
          <w:i w:val="false"/>
          <w:iCs w:val="false"/>
          <w:sz w:val="24"/>
          <w:szCs w:val="24"/>
        </w:rPr>
        <w:t>např</w:t>
      </w:r>
      <w:r>
        <w:rPr>
          <w:i w:val="false"/>
          <w:iCs w:val="false"/>
          <w:sz w:val="24"/>
          <w:szCs w:val="24"/>
        </w:rPr>
        <w:t xml:space="preserve">. </w:t>
      </w:r>
      <w:r>
        <w:rPr>
          <w:i w:val="false"/>
          <w:iCs w:val="false"/>
          <w:sz w:val="24"/>
          <w:szCs w:val="24"/>
        </w:rPr>
        <w:t>zpívání ze Svítá.</w:t>
      </w:r>
      <w:r>
        <w:rPr>
          <w:i w:val="false"/>
          <w:iCs w:val="false"/>
          <w:sz w:val="24"/>
          <w:szCs w:val="24"/>
        </w:rPr>
        <w:t xml:space="preserve">) </w:t>
      </w:r>
      <w:r>
        <w:rPr>
          <w:i w:val="false"/>
          <w:iCs w:val="false"/>
          <w:sz w:val="24"/>
          <w:szCs w:val="24"/>
        </w:rPr>
        <w:t>L</w:t>
      </w:r>
      <w:r>
        <w:rPr>
          <w:sz w:val="24"/>
          <w:szCs w:val="24"/>
        </w:rPr>
        <w:t xml:space="preserve">eckde je </w:t>
      </w:r>
      <w:r>
        <w:rPr>
          <w:sz w:val="24"/>
          <w:szCs w:val="24"/>
        </w:rPr>
        <w:t>dnes</w:t>
      </w:r>
      <w:r>
        <w:rPr>
          <w:sz w:val="24"/>
          <w:szCs w:val="24"/>
        </w:rPr>
        <w:t xml:space="preserve"> asi aktuální snaha bránit třeba takovým těm moderním spirituálním směrům inspirovaným východními náboženstvími apod. Že to přece není správná víra, správně křesťanská. Jsou to různé tradice. Nemusí to být náš šálek. Ale máme tomu nějak aktivně bránit? Vědět, čím žijeme, co nás nese, dělit se o to. Ale bránit, když to má někdo jinak?</w:t>
      </w:r>
    </w:p>
    <w:p>
      <w:pPr>
        <w:pStyle w:val="Normal"/>
        <w:bidi w:val="0"/>
        <w:spacing w:lineRule="auto" w:line="276"/>
        <w:jc w:val="both"/>
        <w:rPr>
          <w:sz w:val="24"/>
          <w:szCs w:val="24"/>
        </w:rPr>
      </w:pPr>
      <w:r>
        <w:rPr>
          <w:sz w:val="24"/>
          <w:szCs w:val="24"/>
        </w:rPr>
        <w:t xml:space="preserve">Když za Ježíšem přinášejí děti, aby se jich dotkl, učedníci bránili. Ježíš říká: „Nebraňte.“ Učedníci chtěli bránit komusi, kdo vyháněl démony Ježíšovým jménem a při tom s Ježíšem nechodil. Ježíš říká: „Nebraňte.“ </w:t>
      </w:r>
    </w:p>
    <w:p>
      <w:pPr>
        <w:pStyle w:val="Normal"/>
        <w:bidi w:val="0"/>
        <w:spacing w:lineRule="auto" w:line="276"/>
        <w:jc w:val="both"/>
        <w:rPr>
          <w:sz w:val="24"/>
          <w:szCs w:val="24"/>
        </w:rPr>
      </w:pPr>
      <w:r>
        <w:rPr>
          <w:sz w:val="24"/>
          <w:szCs w:val="24"/>
        </w:rPr>
        <w:t xml:space="preserve">Čemu se v našich životech snažíme bránit? (Obrana asi vždycky souvisí s nějakou obavou.) </w:t>
      </w:r>
      <w:r>
        <w:rPr>
          <w:sz w:val="24"/>
          <w:szCs w:val="24"/>
        </w:rPr>
        <w:t>Určitě</w:t>
      </w:r>
      <w:r>
        <w:rPr>
          <w:sz w:val="24"/>
          <w:szCs w:val="24"/>
        </w:rPr>
        <w:t xml:space="preserve"> také vymyslíme ty hraniční okamžiky, kdy je jednoznačně potřeba nějakému zlu zabránit nebo se o to aspoň pokusit. Ale v takových těch běžných věcech života: nemohla by nás nést víra, že to dobré si prostě roste, ať to zrovna vidíme nebo ne? (Navíc, nakolik jsme schopni rozlišit, co je to dobré a co ne? A jaké plody to přinese?) Zas jiné podobenství říká, že to dobré roste nutně zároveň se setbou nedobrou a že to máme nechat až na čas žně. Protože není v naší moci to dobré od zlého separovat. Pán si to pak přebere.</w:t>
      </w:r>
    </w:p>
    <w:p>
      <w:pPr>
        <w:pStyle w:val="Normal"/>
        <w:bidi w:val="0"/>
        <w:spacing w:lineRule="auto" w:line="276"/>
        <w:jc w:val="both"/>
        <w:rPr>
          <w:sz w:val="24"/>
          <w:szCs w:val="24"/>
        </w:rPr>
      </w:pPr>
      <w:r>
        <w:rPr>
          <w:sz w:val="24"/>
          <w:szCs w:val="24"/>
        </w:rPr>
        <w:t>Tak se člověk může v tom podobenství najít v roli toho rozsévače, který si prostě může jít i lehnout a důvěřovat, že setba vzchází, ať spí či bdí.</w:t>
      </w:r>
    </w:p>
    <w:p>
      <w:pPr>
        <w:pStyle w:val="Normal"/>
        <w:bidi w:val="0"/>
        <w:spacing w:lineRule="auto" w:line="276"/>
        <w:jc w:val="both"/>
        <w:rPr>
          <w:sz w:val="24"/>
          <w:szCs w:val="24"/>
        </w:rPr>
      </w:pPr>
      <w:r>
        <w:rPr>
          <w:sz w:val="24"/>
          <w:szCs w:val="24"/>
        </w:rPr>
        <w:t xml:space="preserve">Na druhou stranu, když se do toho podobenství podíváme znovu: Jednak, je o Božím království. „S Božím královstvím je to tak, jako když člověk zaseje semeno do země.“ Mluví se sice o člověku, ale Boží království zasévá spíš Bůh sám. Bůh je ten rozsévač. (A také je tím, kdo zorganizuje žně.) Tím ovšem není řečeno, že všechna aktivita je jen na něm nebo se děje všechno úplně samo od sebe. </w:t>
      </w:r>
      <w:r>
        <w:rPr>
          <w:sz w:val="24"/>
          <w:szCs w:val="24"/>
        </w:rPr>
        <w:t>(V textu najdeme zvláštní střídání větných podmětů.)</w:t>
      </w:r>
      <w:r>
        <w:rPr>
          <w:sz w:val="24"/>
          <w:szCs w:val="24"/>
        </w:rPr>
        <w:t xml:space="preserve"> Píše se: „Semeno vzchází a roste…“ ale doslova také „země sama od sebe plodí nejprve stéblo, potom klas a nakonec zralé obilí v klasu.“ </w:t>
      </w:r>
    </w:p>
    <w:p>
      <w:pPr>
        <w:pStyle w:val="Normal"/>
        <w:bidi w:val="0"/>
        <w:spacing w:lineRule="auto" w:line="276"/>
        <w:jc w:val="both"/>
        <w:rPr>
          <w:sz w:val="24"/>
          <w:szCs w:val="24"/>
        </w:rPr>
      </w:pPr>
      <w:r>
        <w:rPr>
          <w:sz w:val="24"/>
          <w:szCs w:val="24"/>
        </w:rPr>
        <w:t>Nejde tedy tak úplně říct, že „to samo“. To podobenství není o nicnedělání, naopak, je to podobenství o velmi trpělivé, klidné, nenápadné součinnosti a spolupráci. Stejně jako u stvoření, Bůh dá nějaký pokyn, nějakou sílu, požehnání k růstu a země vydává. Tady hospodář zaseje, a nechá zemi pracovat potažmo země dává zrnu zdroje, díky kterým může růst.</w:t>
      </w:r>
    </w:p>
    <w:p>
      <w:pPr>
        <w:pStyle w:val="Normal"/>
        <w:bidi w:val="0"/>
        <w:spacing w:lineRule="auto" w:line="276"/>
        <w:jc w:val="both"/>
        <w:rPr>
          <w:sz w:val="24"/>
          <w:szCs w:val="24"/>
        </w:rPr>
      </w:pPr>
      <w:r>
        <w:rPr>
          <w:sz w:val="24"/>
          <w:szCs w:val="24"/>
        </w:rPr>
        <w:t xml:space="preserve">Pokud tohle mám nějak aplikovat, tak by z toho vycházelo, že Boží slovo nebo Boží království, abychom byli přesnější, je tu zaseto a má od Boha ten potenciál růst. Ale jsme toho součástí i my, ta země, která tomu dává své zdroje, vláhu, živiny. Jistě jsou také darované, ale vnímáme subjektivně, že jsou naše, </w:t>
      </w:r>
      <w:r>
        <w:rPr>
          <w:sz w:val="24"/>
          <w:szCs w:val="24"/>
        </w:rPr>
        <w:t>ty síly, čas, zdroje</w:t>
      </w:r>
      <w:r>
        <w:rPr>
          <w:sz w:val="24"/>
          <w:szCs w:val="24"/>
        </w:rPr>
        <w:t>.</w:t>
      </w:r>
    </w:p>
    <w:p>
      <w:pPr>
        <w:pStyle w:val="Normal"/>
        <w:bidi w:val="0"/>
        <w:spacing w:lineRule="auto" w:line="276"/>
        <w:jc w:val="both"/>
        <w:rPr>
          <w:sz w:val="24"/>
          <w:szCs w:val="24"/>
        </w:rPr>
      </w:pPr>
      <w:r>
        <w:rPr>
          <w:sz w:val="24"/>
          <w:szCs w:val="24"/>
        </w:rPr>
        <w:t xml:space="preserve">Samozřejmě, netroufnu si z jednoho podobenství absolutizovat, jak funguje součinnost mezi námi a Bohem. Ale překvapivě, to podobenství, které působí tak pohodově, uklidňujícím dojmem – </w:t>
      </w:r>
      <w:r>
        <w:rPr>
          <w:sz w:val="24"/>
          <w:szCs w:val="24"/>
        </w:rPr>
        <w:t>a má takové být, má nám vlít pokoj do srdcí – i tak</w:t>
      </w:r>
      <w:r>
        <w:rPr>
          <w:sz w:val="24"/>
          <w:szCs w:val="24"/>
        </w:rPr>
        <w:t xml:space="preserve"> nám přece jen klade otázku: Čemu dáváme svou sílu? Kam jí pouštíme? Nebo: čemu dovolíme, aby tu naši sílu odčerpalo?</w:t>
      </w:r>
    </w:p>
    <w:p>
      <w:pPr>
        <w:pStyle w:val="Normal"/>
        <w:bidi w:val="0"/>
        <w:spacing w:lineRule="auto" w:line="276"/>
        <w:jc w:val="both"/>
        <w:rPr>
          <w:sz w:val="24"/>
          <w:szCs w:val="24"/>
        </w:rPr>
      </w:pPr>
      <w:r>
        <w:rPr>
          <w:sz w:val="24"/>
          <w:szCs w:val="24"/>
        </w:rPr>
        <w:t xml:space="preserve">Nemusí být špatně, že ji něco odčerpává. </w:t>
      </w:r>
      <w:r>
        <w:rPr>
          <w:sz w:val="24"/>
          <w:szCs w:val="24"/>
        </w:rPr>
        <w:t xml:space="preserve">Může to být požehnané odčerpání, darování naší síly. Bůh si jí využije. Aby skrytě a nenápadně rostlo jeho království. Které nás, </w:t>
      </w:r>
      <w:r>
        <w:rPr>
          <w:sz w:val="24"/>
          <w:szCs w:val="24"/>
        </w:rPr>
        <w:t>věřím, stále překvapuje, a</w:t>
      </w:r>
      <w:r>
        <w:rPr>
          <w:sz w:val="24"/>
          <w:szCs w:val="24"/>
        </w:rPr>
        <w:t xml:space="preserve"> jednou </w:t>
      </w:r>
      <w:r>
        <w:rPr>
          <w:sz w:val="24"/>
          <w:szCs w:val="24"/>
        </w:rPr>
        <w:t>ještě</w:t>
      </w:r>
      <w:r>
        <w:rPr>
          <w:sz w:val="24"/>
          <w:szCs w:val="24"/>
        </w:rPr>
        <w:t xml:space="preserve"> </w:t>
      </w:r>
      <w:r>
        <w:rPr>
          <w:sz w:val="24"/>
          <w:szCs w:val="24"/>
        </w:rPr>
        <w:t>pořádně všechny</w:t>
      </w:r>
      <w:r>
        <w:rPr>
          <w:sz w:val="24"/>
          <w:szCs w:val="24"/>
        </w:rPr>
        <w:t xml:space="preserve"> překvapí.</w:t>
      </w:r>
    </w:p>
    <w:p>
      <w:pPr>
        <w:pStyle w:val="Normal"/>
        <w:bidi w:val="0"/>
        <w:spacing w:lineRule="auto" w:line="276"/>
        <w:jc w:val="both"/>
        <w:rPr>
          <w:sz w:val="24"/>
          <w:szCs w:val="24"/>
        </w:rPr>
      </w:pPr>
      <w:r>
        <w:rPr>
          <w:sz w:val="24"/>
          <w:szCs w:val="24"/>
        </w:rPr>
      </w:r>
    </w:p>
    <w:p>
      <w:pPr>
        <w:pStyle w:val="Normal"/>
        <w:bidi w:val="0"/>
        <w:spacing w:lineRule="auto" w:line="276"/>
        <w:jc w:val="both"/>
        <w:rPr>
          <w:i/>
          <w:i/>
          <w:iCs/>
          <w:sz w:val="24"/>
          <w:szCs w:val="24"/>
        </w:rPr>
      </w:pPr>
      <w:r>
        <w:rPr>
          <w:i/>
          <w:iCs/>
          <w:sz w:val="24"/>
          <w:szCs w:val="24"/>
        </w:rPr>
        <w:t>Pane, děkujeme za všechny chvíle, kdy naše životy můžeme žít v otevřenosti, v naději, v těšení se na nějaké milé překvapení. S tebou chceme prožívat ta nová milá překvapení našich životů. Amen.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LibreOffice/7.3.7.2$Windows_X86_64 LibreOffice_project/e114eadc50a9ff8d8c8a0567d6da8f454beeb84f</Application>
  <AppVersion>15.0000</AppVersion>
  <Pages>2</Pages>
  <Words>1316</Words>
  <Characters>6335</Characters>
  <CharactersWithSpaces>7636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2024-02-03T10:05:40Z</dcterms:created>
  <dc:creator/>
  <dc:description/>
  <dc:language>cs-CZ</dc:language>
  <cp:lastModifiedBy/>
  <dcterms:modified xsi:type="dcterms:W3CDTF">2024-02-03T10:10:22Z</dcterms:modified>
  <cp:revision>2</cp:revision>
  <dc:subject/>
  <dc:title/>
</cp:coreProperties>
</file>